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2E76EC" w:rsidP="0029490E">
            <w:r>
              <w:t>Professor Christopher M Moore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2E76EC" w:rsidP="00BF7F7D">
            <w:r>
              <w:t>New College Lanarkshire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2E76EC">
            <w:r>
              <w:t>Nil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640F51" w:rsidRDefault="002E76EC">
            <w:r>
              <w:t>Nil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2E76EC">
            <w:r>
              <w:t>Director, Route to Work.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2E76EC">
            <w:r>
              <w:t>Nil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2E76EC">
            <w:r>
              <w:t xml:space="preserve">Nil 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2E76EC">
            <w:r>
              <w:t>Nil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2E76EC">
            <w:r>
              <w:t xml:space="preserve">Nil </w:t>
            </w:r>
          </w:p>
        </w:tc>
      </w:tr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2E76EC">
            <w:r>
              <w:t>Nil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2E76EC" w:rsidP="00BF7F7D">
            <w:r>
              <w:t>Nil</w:t>
            </w:r>
            <w:bookmarkStart w:id="0" w:name="_GoBack"/>
            <w:bookmarkEnd w:id="0"/>
          </w:p>
        </w:tc>
      </w:tr>
    </w:tbl>
    <w:p w:rsidR="00AA592C" w:rsidRDefault="00AA592C"/>
    <w:p w:rsidR="00B572CD" w:rsidRDefault="00B572CD" w:rsidP="00B572CD">
      <w:r>
        <w:t xml:space="preserve">Updated </w:t>
      </w:r>
      <w:r w:rsidR="003C1A02">
        <w:t>March/April 2024</w:t>
      </w:r>
    </w:p>
    <w:p w:rsidR="00B572CD" w:rsidRDefault="00B572CD"/>
    <w:sectPr w:rsidR="00B572CD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2E76EC"/>
    <w:rsid w:val="003C1A02"/>
    <w:rsid w:val="00571D00"/>
    <w:rsid w:val="005D69F1"/>
    <w:rsid w:val="00630AED"/>
    <w:rsid w:val="00640F51"/>
    <w:rsid w:val="007444F4"/>
    <w:rsid w:val="00800C26"/>
    <w:rsid w:val="008D30ED"/>
    <w:rsid w:val="009603E9"/>
    <w:rsid w:val="00AA592C"/>
    <w:rsid w:val="00AC217A"/>
    <w:rsid w:val="00AE305B"/>
    <w:rsid w:val="00B572CD"/>
    <w:rsid w:val="00BF7F7D"/>
    <w:rsid w:val="00D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9124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4</cp:revision>
  <dcterms:created xsi:type="dcterms:W3CDTF">2022-03-06T13:36:00Z</dcterms:created>
  <dcterms:modified xsi:type="dcterms:W3CDTF">2024-06-24T15:27:00Z</dcterms:modified>
</cp:coreProperties>
</file>